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dr="http://schemas.openxmlformats.org/drawingml/2006/chartDrawing" xmlns:o="urn:schemas-microsoft-com:office:office" xmlns:pic="http://schemas.openxmlformats.org/drawingml/2006/picture" xmlns:r="http://schemas.openxmlformats.org/officeDocument/2006/relationships" xmlns:v="urn:schemas-microsoft-com:vml" xmlns:ve="http://schemas.openxmlformats.org/markup-compatibility/2006" xmlns:vt="http://schemas.openxmlformats.org/officeDocument/2006/docPropsVTypes" xmlns:w="http://schemas.openxmlformats.org/wordprocessingml/2006/main" xmlns:w10="urn:schemas-microsoft-com:office:word" xmlns:wp="http://schemas.openxmlformats.org/drawingml/2006/wordprocessingDrawing" xmlns:wne="http://schemas.microsoft.com/office/word/2006/wordml">
  <w:body>
    <w:sectPr>
      <w:pgSz w:w="12240" w:h="15840" w:orient="portrait"/>
      <w:pgMar w:top="1440" w:right="1800" w:bottom="1440" w:left="1800" w:header="720" w:footer="720" w:gutter="0"/>
    </w:sectPr>
    <w:p>
      <w:pPr>
        <w:pStyle w:val="Heading1"/>
        <w:spacing w:lineRule="auto"/>
      </w:pPr>
      <w:r>
        <w:rPr/>
        <w:t xml:space="preserve">Additional Units Request Form</w:t>
      </w:r>
    </w:p>
    <w:p>
      <w:pPr>
        <w:spacing w:lineRule="auto"/>
      </w:pPr>
      <w:r>
        <w:rPr>
          <w:b/>
        </w:rPr>
        <w:t xml:space="preserve">Instructions:</w:t>
      </w:r>
      <w:r>
        <w:rPr/>
        <w:t xml:space="preserve"> Please complete this form to request authorization to manufacture more than the initial ten (10) Narcan vending machines permitted under the Campus Pilot Program. Email the completed document to </w:t>
      </w:r>
      <w:r>
        <w:rPr/>
        <w:t xml:space="preserve">anthony@conscienceconduit.org</w:t>
      </w:r>
      <w:r>
        <w:rPr/>
        <w:t xml:space="preserve"> and </w:t>
      </w:r>
      <w:r>
        <w:rPr/>
        <w:t xml:space="preserve">cynthia@livegy.org</w:t>
      </w:r>
      <w:r>
        <w:rPr/>
        <w:t xml:space="preserve"> for review.</w:t>
      </w:r>
    </w:p>
    <w:p>
      <w:pPr>
        <w:spacing w:lineRule="auto"/>
      </w:pPr>
      <w:r>
        <w:rPr/>
      </w:r>
    </w:p>
    <w:p>
      <w:pPr>
        <w:pStyle w:val="Heading3"/>
        <w:spacing w:lineRule="auto"/>
      </w:pPr>
      <w:r>
        <w:rPr>
          <w:b/>
        </w:rPr>
        <w:t xml:space="preserve">Section 1: Institution Information</w:t>
      </w:r>
    </w:p>
    <w:p>
      <w:pPr>
        <w:spacing w:lineRule="auto"/>
      </w:pPr>
      <w:r>
        <w:rPr/>
        <w:t xml:space="preserve">Institution Name:</w:t>
      </w:r>
      <w:r>
        <w:rPr/>
        <w:t xml:space="preserve">*</w:t>
      </w:r>
      <w:r>
        <w:rPr/>
        <w:br w:type="textWrapping"/>
      </w:r>
      <w:r>
        <w:rPr/>
        <w:t xml:space="preserve">[Enter Institution Name]</w:t>
      </w:r>
    </w:p>
    <w:p>
      <w:pPr>
        <w:spacing w:lineRule="auto"/>
      </w:pPr>
      <w:r>
        <w:rPr/>
        <w:t xml:space="preserve">Primary Department/Office:</w:t>
      </w:r>
      <w:r>
        <w:rPr/>
        <w:t xml:space="preserve">*</w:t>
      </w:r>
      <w:r>
        <w:rPr/>
        <w:br w:type="textWrapping"/>
      </w:r>
      <w:r>
        <w:rPr/>
        <w:t xml:space="preserve">[Enter Department Name]</w:t>
      </w:r>
    </w:p>
    <w:p>
      <w:pPr>
        <w:spacing w:lineRule="auto"/>
      </w:pPr>
      <w:r>
        <w:rPr/>
        <w:t xml:space="preserve">Campus Address:</w:t>
      </w:r>
      <w:r>
        <w:rPr/>
        <w:t xml:space="preserve">*</w:t>
      </w:r>
      <w:r>
        <w:rPr/>
        <w:br w:type="textWrapping"/>
      </w:r>
      <w:r>
        <w:rPr/>
        <w:t xml:space="preserve">[Enter Full Address]</w:t>
      </w:r>
    </w:p>
    <w:p>
      <w:pPr>
        <w:spacing w:lineRule="auto"/>
      </w:pPr>
      <w:r>
        <w:rPr/>
        <w:t xml:space="preserve">Primary Contact Name &amp; Title:</w:t>
      </w:r>
      <w:r>
        <w:rPr/>
        <w:t xml:space="preserve">*</w:t>
      </w:r>
      <w:r>
        <w:rPr/>
        <w:br w:type="textWrapping"/>
      </w:r>
      <w:r>
        <w:rPr/>
        <w:t xml:space="preserve">[Enter Name and Title]</w:t>
      </w:r>
    </w:p>
    <w:p>
      <w:pPr>
        <w:spacing w:lineRule="auto"/>
      </w:pPr>
      <w:r>
        <w:rPr/>
        <w:t xml:space="preserve">Primary Contact Email:</w:t>
      </w:r>
      <w:r>
        <w:rPr/>
        <w:t xml:space="preserve">*</w:t>
      </w:r>
      <w:r>
        <w:rPr/>
        <w:br w:type="textWrapping"/>
      </w:r>
      <w:r>
        <w:rPr/>
        <w:t xml:space="preserve">[Enter Email Address]</w:t>
      </w:r>
    </w:p>
    <w:p>
      <w:pPr>
        <w:spacing w:lineRule="auto"/>
      </w:pPr>
      <w:r>
        <w:rPr>
          <w:b/>
        </w:rPr>
        <w:t xml:space="preserve">Primary Contact Phone:</w:t>
      </w:r>
      <w:r>
        <w:rPr/>
        <w:br w:type="textWrapping"/>
      </w:r>
      <w:r>
        <w:rPr/>
        <w:t xml:space="preserve">[Enter Phone Number]</w:t>
      </w:r>
    </w:p>
    <w:p>
      <w:pPr>
        <w:spacing w:lineRule="auto"/>
      </w:pPr>
      <w:r>
        <w:rPr/>
      </w:r>
    </w:p>
    <w:p>
      <w:pPr>
        <w:pStyle w:val="Heading3"/>
        <w:spacing w:lineRule="auto"/>
      </w:pPr>
      <w:r>
        <w:rPr>
          <w:b/>
        </w:rPr>
        <w:t xml:space="preserve">Section 2: Current Program Status</w:t>
      </w:r>
    </w:p>
    <w:p>
      <w:pPr>
        <w:spacing w:lineRule="auto"/>
      </w:pPr>
      <w:r>
        <w:rPr/>
        <w:t xml:space="preserve">Number of Units Currently Built:</w:t>
      </w:r>
      <w:r>
        <w:rPr/>
        <w:t xml:space="preserve">*</w:t>
      </w:r>
      <w:r>
        <w:rPr/>
        <w:br w:type="textWrapping"/>
      </w:r>
      <w:r>
        <w:rPr/>
        <w:t xml:space="preserve">[e.g., 7]</w:t>
      </w:r>
    </w:p>
    <w:p>
      <w:pPr>
        <w:spacing w:lineRule="auto"/>
      </w:pPr>
      <w:r>
        <w:rPr/>
        <w:t xml:space="preserve">Number of Units Currently Placed &amp; Operational:</w:t>
      </w:r>
      <w:r>
        <w:rPr/>
        <w:t xml:space="preserve">*</w:t>
      </w:r>
      <w:r>
        <w:rPr/>
        <w:br w:type="textWrapping"/>
      </w:r>
      <w:r>
        <w:rPr/>
        <w:t xml:space="preserve">[e.g., 5]</w:t>
      </w:r>
    </w:p>
    <w:p>
      <w:pPr>
        <w:spacing w:lineRule="auto"/>
      </w:pPr>
      <w:r>
        <w:rPr>
          <w:b/>
        </w:rPr>
        <w:t xml:space="preserve">List of Current Placement Locations (Building, Floor, etc.)*:</w:t>
      </w:r>
      <w:r>
        <w:rPr/>
        <w:br w:type="textWrapping"/>
      </w:r>
      <w:r>
        <w:rPr/>
        <w:t xml:space="preserve">[List current locations]</w:t>
      </w:r>
    </w:p>
    <w:p>
      <w:pPr>
        <w:spacing w:lineRule="auto"/>
      </w:pPr>
      <w:r>
        <w:rPr/>
      </w:r>
    </w:p>
    <w:p>
      <w:pPr>
        <w:pStyle w:val="Heading3"/>
        <w:spacing w:lineRule="auto"/>
      </w:pPr>
      <w:r>
        <w:rPr>
          <w:b/>
        </w:rPr>
        <w:t xml:space="preserve">Section 3: Request Details</w:t>
      </w:r>
    </w:p>
    <w:p>
      <w:pPr>
        <w:spacing w:lineRule="auto"/>
      </w:pPr>
      <w:r>
        <w:rPr/>
        <w:t xml:space="preserve">Number of Additional Units Requested:</w:t>
      </w:r>
      <w:r>
        <w:rPr/>
        <w:t xml:space="preserve">*</w:t>
      </w:r>
      <w:r>
        <w:rPr/>
        <w:br w:type="textWrapping"/>
      </w:r>
      <w:r>
        <w:rPr/>
        <w:t xml:space="preserve">[Enter Number]</w:t>
      </w:r>
    </w:p>
    <w:p>
      <w:pPr>
        <w:spacing w:lineRule="auto"/>
      </w:pPr>
      <w:r>
        <w:rPr/>
        <w:t xml:space="preserve">Proposed Placement Locations for Additional Units:</w:t>
      </w:r>
      <w:r>
        <w:rPr/>
        <w:t xml:space="preserve">*</w:t>
      </w:r>
      <w:r>
        <w:rPr/>
        <w:br w:type="textWrapping"/>
      </w:r>
      <w:r>
        <w:rPr/>
        <w:t xml:space="preserve">(Specify if on-campus or an approved fraternity/sorority house)</w:t>
      </w:r>
      <w:r>
        <w:rPr/>
        <w:br w:type="textWrapping"/>
      </w:r>
      <w:r>
        <w:rPr/>
        <w:t xml:space="preserve">[List proposed locations]</w:t>
      </w:r>
    </w:p>
    <w:p>
      <w:pPr>
        <w:spacing w:lineRule="auto"/>
      </w:pPr>
      <w:r>
        <w:rPr/>
        <w:t xml:space="preserve">Rationale for Request:</w:t>
      </w:r>
      <w:r>
        <w:rPr/>
        <w:t xml:space="preserve">*</w:t>
      </w:r>
      <w:r>
        <w:rPr/>
        <w:br w:type="textWrapping"/>
      </w:r>
      <w:r>
        <w:rPr/>
        <w:t xml:space="preserve">(Briefly explain the demonstrated need for expansion, such as high demand or strategic new locations.)</w:t>
      </w:r>
      <w:r>
        <w:rPr/>
        <w:br w:type="textWrapping"/>
      </w:r>
      <w:r>
        <w:rPr/>
        <w:t xml:space="preserve">[Explain the need for additional units]</w:t>
      </w:r>
    </w:p>
    <w:p>
      <w:pPr>
        <w:spacing w:lineRule="auto"/>
      </w:pPr>
      <w:r>
        <w:rPr/>
        <w:t xml:space="preserve">Proposed Timeline for Manufacturing &amp; Placement:</w:t>
      </w:r>
      <w:r>
        <w:rPr/>
        <w:t xml:space="preserve">*</w:t>
      </w:r>
      <w:r>
        <w:rPr/>
        <w:br w:type="textWrapping"/>
      </w:r>
      <w:r>
        <w:rPr/>
        <w:t xml:space="preserve">[e.g., 4-6 weeks from approval]</w:t>
      </w:r>
    </w:p>
    <w:p>
      <w:pPr>
        <w:spacing w:lineRule="auto"/>
      </w:pPr>
      <w:r>
        <w:rPr/>
      </w:r>
    </w:p>
    <w:p>
      <w:pPr>
        <w:pStyle w:val="Heading3"/>
        <w:spacing w:lineRule="auto"/>
      </w:pPr>
      <w:r>
        <w:rPr>
          <w:b/>
        </w:rPr>
        <w:t xml:space="preserve">Section 4: Compliance &amp; Program Adherence Checklist</w:t>
      </w:r>
    </w:p>
    <w:p>
      <w:pPr>
        <w:spacing w:lineRule="auto"/>
      </w:pPr>
      <w:r>
        <w:rPr/>
        <w:t xml:space="preserve">By submitting this request, the Institution reaffirms its commitment to the terms of the signed Mutual Non-Disclosure &amp; Limited License Agreement. Please check each box to confirm.</w:t>
      </w:r>
    </w:p>
    <w:p>
      <w:pPr>
        <w:numPr>
          <w:ilvl w:val="0"/>
          <w:numId w:val="1"/>
        </w:numPr>
        <w:spacing w:lineRule="auto"/>
      </w:pPr>
      <w:r>
        <w:rPr>
          <w:b/>
        </w:rPr>
        <w:t xml:space="preserve">NDA &amp; IP:</w:t>
      </w:r>
      <w:r>
        <w:rPr/>
        <w:t xml:space="preserve"> We agree to maintain the confidentiality of all TORC Design Files and intellectual property.</w:t>
      </w:r>
    </w:p>
    <w:p>
      <w:pPr>
        <w:numPr>
          <w:ilvl w:val="0"/>
          <w:numId w:val="1"/>
        </w:numPr>
        <w:spacing w:lineRule="auto"/>
      </w:pPr>
      <w:r>
        <w:rPr>
          <w:b/>
        </w:rPr>
        <w:t xml:space="preserve">Artwork Mandate:</w:t>
      </w:r>
      <w:r>
        <w:rPr/>
        <w:t xml:space="preserve"> We confirm each new unit will feature original artwork, and the artist will be compensated ($100–$200 per unit).</w:t>
      </w:r>
    </w:p>
    <w:p>
      <w:pPr>
        <w:numPr>
          <w:ilvl w:val="0"/>
          <w:numId w:val="1"/>
        </w:numPr>
        <w:spacing w:lineRule="auto"/>
      </w:pPr>
      <w:r>
        <w:rPr>
          <w:b/>
        </w:rPr>
        <w:t xml:space="preserve">QR &amp; Data Reporting:</w:t>
      </w:r>
      <w:r>
        <w:rPr/>
        <w:t xml:space="preserve"> We confirm each new unit will feature the official TORC QR sticker, and we will continue to provide monthly anonymized data reports.</w:t>
      </w:r>
    </w:p>
    <w:p>
      <w:pPr>
        <w:numPr>
          <w:ilvl w:val="0"/>
          <w:numId w:val="1"/>
        </w:numPr>
        <w:spacing w:lineRule="auto"/>
      </w:pPr>
      <w:r>
        <w:rPr>
          <w:b/>
        </w:rPr>
        <w:t xml:space="preserve">Safety &amp; Compliance:</w:t>
      </w:r>
      <w:r>
        <w:rPr/>
        <w:t xml:space="preserve"> We confirm established procedures are in place for the safe manufacture, installation, and maintenance of all units.</w:t>
      </w:r>
    </w:p>
    <w:p>
      <w:pPr>
        <w:spacing w:lineRule="auto"/>
      </w:pPr>
      <w:r>
        <w:rPr/>
      </w:r>
    </w:p>
    <w:p>
      <w:pPr>
        <w:pStyle w:val="Heading3"/>
        <w:spacing w:lineRule="auto"/>
      </w:pPr>
      <w:r>
        <w:rPr>
          <w:b/>
        </w:rPr>
        <w:t xml:space="preserve">Section 5: Support Needs</w:t>
      </w:r>
    </w:p>
    <w:p>
      <w:pPr>
        <w:spacing w:lineRule="auto"/>
      </w:pPr>
      <w:r>
        <w:rPr>
          <w:b/>
        </w:rPr>
        <w:t xml:space="preserve">Please describe any additional training, documentation, or materials support needed from TORC to facilitate this expansion:</w:t>
      </w:r>
      <w:r>
        <w:rPr/>
        <w:br w:type="textWrapping"/>
      </w:r>
      <w:r>
        <w:rPr/>
        <w:t xml:space="preserve">[Enter any support needs, or "None"]</w:t>
      </w:r>
    </w:p>
    <w:p>
      <w:pPr>
        <w:spacing w:lineRule="auto"/>
      </w:pPr>
      <w:r>
        <w:rPr/>
      </w:r>
    </w:p>
    <w:p>
      <w:pPr>
        <w:pStyle w:val="Heading3"/>
        <w:spacing w:lineRule="auto"/>
      </w:pPr>
      <w:r>
        <w:rPr>
          <w:b/>
        </w:rPr>
        <w:t xml:space="preserve">Section 6: Authorization &amp; Sign-Off</w:t>
      </w:r>
    </w:p>
    <w:p>
      <w:pPr>
        <w:spacing w:lineRule="auto"/>
      </w:pPr>
      <w:r>
        <w:rPr/>
        <w:t xml:space="preserve">I certify that the information provided in this request is accurate and that our institution will continue to adhere to all program requirements.</w:t>
      </w:r>
    </w:p>
    <w:p>
      <w:pPr>
        <w:spacing w:lineRule="auto"/>
      </w:pPr>
      <w:r>
        <w:rPr/>
        <w:t xml:space="preserve">Name:</w:t>
      </w:r>
      <w:r>
        <w:rPr/>
        <w:t xml:space="preserve">*</w:t>
      </w:r>
      <w:r>
        <w:rPr/>
        <w:br w:type="textWrapping"/>
      </w:r>
      <w:r>
        <w:rPr/>
        <w:t xml:space="preserve">[Enter Full Name]</w:t>
      </w:r>
    </w:p>
    <w:p>
      <w:pPr>
        <w:spacing w:lineRule="auto"/>
      </w:pPr>
      <w:r>
        <w:rPr/>
        <w:t xml:space="preserve">Title:</w:t>
      </w:r>
      <w:r>
        <w:rPr/>
        <w:t xml:space="preserve">*</w:t>
      </w:r>
      <w:r>
        <w:rPr/>
        <w:br w:type="textWrapping"/>
      </w:r>
      <w:r>
        <w:rPr/>
        <w:t xml:space="preserve">[Enter Official Title]</w:t>
      </w:r>
    </w:p>
    <w:p>
      <w:pPr>
        <w:spacing w:lineRule="auto"/>
      </w:pPr>
      <w:r>
        <w:rPr/>
        <w:t xml:space="preserve">Email:</w:t>
      </w:r>
      <w:r>
        <w:rPr/>
        <w:t xml:space="preserve">*</w:t>
      </w:r>
      <w:r>
        <w:rPr/>
        <w:br w:type="textWrapping"/>
      </w:r>
      <w:r>
        <w:rPr/>
        <w:t xml:space="preserve">[Enter Email Address]</w:t>
      </w:r>
    </w:p>
    <w:p>
      <w:pPr>
        <w:spacing w:lineRule="auto"/>
      </w:pPr>
      <w:r>
        <w:rPr/>
        <w:t xml:space="preserve">Date:</w:t>
      </w:r>
      <w:r>
        <w:rPr/>
        <w:t xml:space="preserve">*</w:t>
      </w:r>
      <w:r>
        <w:rPr/>
        <w:br w:type="textWrapping"/>
      </w:r>
      <w:r>
        <w:rPr/>
        <w:t xml:space="preserve">[Enter Date]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ne="http://schemas.microsoft.com/office/word/2006/word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v="urn:schemas-microsoft-com:vml" xmlns:w10="urn:schemas-microsoft-com:office:word" xmlns:sl="http://schemas.openxmlformats.org/schemaLibrary/2006/main">
  <w:zoom w:percent="100"/>
  <w:defaultTabStop w:val="720"/>
  <w:decimalSymbol w:val=".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Inter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40" w:lineRule="atLeast"/>
      </w:pPr>
    </w:pPrDefault>
  </w:docDefaults>
  <w:style w:type="character" w:styleId="Hyperlink">
    <w:name w:val="Hyperlink"/>
    <w:rPr>
      <w:color w:val="0000FF"/>
      <w:u w:val="singl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</w:styles>
</file>

<file path=word/webSettings.xml><?xml version="1.0" encoding="utf-8"?>
<w:webSettings xmlns:w="http://schemas.openxmlformats.org/wordprocessingml/2006/main" xmlns:r="http://schemas.openxmlformats.org/officeDocument/2006/relationships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Inter"/>
        <a:ea typeface="Inter"/>
        <a:cs typeface=""/>
      </a:majorFont>
      <a:minorFont>
        <a:latin typeface="Inter"/>
        <a:ea typeface="Inter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E974CA498E6343B92D564E282B905A" ma:contentTypeVersion="15" ma:contentTypeDescription="Create a new document." ma:contentTypeScope="" ma:versionID="722f09c96d6099a7ec7124d31d37cb49">
  <xsd:schema xmlns:xsd="http://www.w3.org/2001/XMLSchema" xmlns:xs="http://www.w3.org/2001/XMLSchema" xmlns:p="http://schemas.microsoft.com/office/2006/metadata/properties" xmlns:ns2="4e404821-e9ae-489c-a7db-73e025cf428e" xmlns:ns3="b34289e3-5ebc-448e-b36c-4102708d4752" targetNamespace="http://schemas.microsoft.com/office/2006/metadata/properties" ma:root="true" ma:fieldsID="0169b620ef0cc85d0ee616298b9c9f32" ns2:_="" ns3:_="">
    <xsd:import namespace="4e404821-e9ae-489c-a7db-73e025cf428e"/>
    <xsd:import namespace="b34289e3-5ebc-448e-b36c-4102708d47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04821-e9ae-489c-a7db-73e025cf4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0a9a8f-729b-4ec1-b1ad-80b6334df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289e3-5ebc-448e-b36c-4102708d47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e2a78a7-b53e-4600-8007-0dab4a2b7eef}" ma:internalName="TaxCatchAll" ma:showField="CatchAllData" ma:web="b34289e3-5ebc-448e-b36c-4102708d47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4289e3-5ebc-448e-b36c-4102708d4752" xsi:nil="true"/>
    <lcf76f155ced4ddcb4097134ff3c332f xmlns="4e404821-e9ae-489c-a7db-73e025cf428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BAC5DF-974F-41BC-B108-C0878BC3735E}"/>
</file>

<file path=customXml/itemProps2.xml><?xml version="1.0" encoding="utf-8"?>
<ds:datastoreItem xmlns:ds="http://schemas.openxmlformats.org/officeDocument/2006/customXml" ds:itemID="{F3516C99-4882-4B60-A509-D1BA9DDDCADF}"/>
</file>

<file path=customXml/itemProps3.xml><?xml version="1.0" encoding="utf-8"?>
<ds:datastoreItem xmlns:ds="http://schemas.openxmlformats.org/officeDocument/2006/customXml" ds:itemID="{6D3858D0-80F1-4C78-96A8-297651DC89C2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html-to-docx</dc:creator>
  <cp:keywords>html-to-docx</cp:keywords>
  <dc:description/>
  <cp:lastModifiedBy>html-to-docx</cp:lastModifiedBy>
  <cp:revision>1</cp:revision>
  <dcterms:created xsi:type="dcterms:W3CDTF">2025-11-13T18:06:13Z</dcterms:created>
  <dcterms:modified xsi:type="dcterms:W3CDTF">2025-11-13T18:06:13Z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0x01010068E974CA498E6343B92D564E282B905A</vt:lpwstr>
  </property>
</Properties>
</file>